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bookmarkStart w:colFirst="0" w:colLast="0" w:name="_r6d2lkt8i84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8"/>
          <w:szCs w:val="28"/>
          <w:rtl w:val="0"/>
        </w:rPr>
        <w:t xml:space="preserve">ZAŁĄCZNIK NR 13          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8492490</wp:posOffset>
            </wp:positionH>
            <wp:positionV relativeFrom="paragraph">
              <wp:posOffset>-304164</wp:posOffset>
            </wp:positionV>
            <wp:extent cx="771525" cy="65532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553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Liberation Serif" w:cs="Liberation Serif" w:eastAsia="Liberation Serif" w:hAnsi="Liberation Serif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Cel (nazwa):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Wydzielenie w szkole miejsca, w którym uczniowie będą mieli stały dostęp do wody pitnej.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Kształtowanie u uczniów świadomości na temat wpływu jaki ma odpowiednia ilość płynów  </w:t>
        <w:br w:type="textWrapping"/>
        <w:t xml:space="preserve">   spożywania w ciągu dnia na zdrowie organizmu.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Kryterium sukcesu:</w:t>
      </w: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Wszyscy uczniowie będą mieli możliwość codziennie korzystać z wody pitnej w wydzielonym w szkole miejscu ze </w:t>
        <w:br w:type="textWrapping"/>
        <w:t xml:space="preserve">                                 względu na swoje potrzeby.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50% uczniów będzie miało świadomość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 temat wpływu jaki ma odpowiednia ilość płynów  </w:t>
        <w:br w:type="textWrapping"/>
        <w:t xml:space="preserve">                                 spożywania w ciągu dnia na zdrowie organizmu.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Sposób sprawdzenia, czy osiągnięto cel (sukces): 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a) Co wskaże, że osiągnięto cel?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Zorganizowane konkursy, ulotki, plakaty, prace plastyczne, rozmowy, pogadanki z uczniami.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b w:val="1"/>
          <w:rtl w:val="0"/>
        </w:rPr>
        <w:t xml:space="preserve">b) Jak sprawdzimy, czy osiągnięto cel?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Obserwacja, rozmowa z uczniami, ankiety wśród uczniów i nauczycieli.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c) Kto i kiedy sprawdzi, czy osiągnięto cel?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Koordynatorzy programu Szkoła Promująca Zdrowie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2. Zadania*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70.0" w:type="dxa"/>
        <w:jc w:val="left"/>
        <w:tblInd w:w="-50.0" w:type="dxa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159"/>
        <w:gridCol w:w="2099"/>
        <w:gridCol w:w="2665"/>
        <w:gridCol w:w="1416"/>
        <w:gridCol w:w="1979"/>
        <w:gridCol w:w="1704"/>
        <w:gridCol w:w="2548"/>
        <w:tblGridChange w:id="0">
          <w:tblGrid>
            <w:gridCol w:w="2159"/>
            <w:gridCol w:w="2099"/>
            <w:gridCol w:w="2665"/>
            <w:gridCol w:w="1416"/>
            <w:gridCol w:w="1979"/>
            <w:gridCol w:w="1704"/>
            <w:gridCol w:w="254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Nazwa zadania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Kryterium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sukcesu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Sposób realizacji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Okres/termin realizacji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Wykonawcy/osoba odpowiedzialna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Potrzebne środki/zasoby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Sposób sprawdzenia wykonania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zadania</w:t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I. REALIZACJA PROGRAMÓW ORAZ IMPREZ SZKOLNYCH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Miejsce w szkole z dystrybutorem wody, kubeczkami do spożywania wody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będzie mogło w dowolnym czasie korzystać z wody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opracowanie regulaminu korzystania z dystrybutora wody,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umożliwienie uczniom korzystania z wody pitnej według ich potrzeb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Koordynatorzy Programu Szkoła Promująca Zdrowie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i stronie szkoły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Cykl zajęć z udziałem pielęgniarki szkolnej na temat ,, Dlaczego picie wody jest ważne ? ‘’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weźmie udział w zajęciach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umówienie przez wychowawców klas spotkania z pielęgniarką szkolną,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na temat kluczowych korzyści picia wody w ciągu dnia oraz podczas zajęć sportowych i wysiłku,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gry i zabawy integracyjne na temat picia wody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Pielęgniarka szkolna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 Cykl zajęć ,, Zdrowe napoje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90% uczestników wykona zdrowy napój                  z owoców i warzyw.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wprowadzająca ,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wybór odpowiednich, produktów żywnościowych, z których będą wykonywane napoje,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-wykonanie soków, koktajli, kompotów,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wspólna konsumpcja,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zachęcanie do zdrowych nawyków żywieniowych poprze zabawy integracyjne.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IV-VI Szkoły Podstawowej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Renata Bladosz- Mleczek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 Warsztaty kulinarne ,, Od witaminki do zdrowej minki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Około 20-osobowa grupa dzieci z wszystkich klas Szkoły Przysposabiającej do Pracy oraz nauczyciele i rodzice weźmie czynny udział w warsztatach.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poinformowanie i zaproszenie na warsztaty uczniów, rodziców i nauczycieli z  SPP,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przygotowanie owoców i warzyw ( zakup i zebranie z przyszkolnego ogródka ),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omówienie przebiegu warsztatów,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wspólne wykonanie soków, koktajli owocowo-warzywnych z wykorzystaniem sprzętu AGD w pracowni kulinarnej,,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na temat konieczności właściwego nawadniania organizmu i znaczenia witamin dla zdrowia,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degustacja napojów.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V-VI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Wychowawcy klas Szkoły Przysposabiającej do Pracy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oraz na stronie szkoły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5. Zioła na parapecie                            i w ogrodzie zmysłów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Około 30-osobowa grupa  dzieci z wszystkich klas I- III Szkoły Podstawowej  oraz nauczyciele i pracownicy niepedagogiczni  weźmie czynny udział     w sadzeniu i pielęgnacji ziół w doniczkach na parapecie oraz ogrodzie zmysłów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przygotowanie doniczek, ziemi, ziół,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wspólna praca z dziećmi podczas pielęgnacji roślin ( podlewanie, przesadzanie ),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uczniom uwagi na to, że rośliny do wzrostu potrzebują odpowiedniej ilości wody,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uświadamianie dzieciom jak ważna jest woda do zdrowego funkcjonowania organizmu,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wykorzystanie ziół do wykonania napojów na bazie wody.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Wychowawcy klas                    I -III Szkoły Podstawowej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Agnieszka Saltarska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6. Turniej wiedzy zdrowotnej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Około 40-osobowa grupa dzieci z wszystkich klas Szkoły Przysposabiającej do pracy i Branżowej Szkoły I Stopnia  weźmie udział w turnieju poprzez rozwiązywanie krzyżówek, quizów, zagadek oraz zadania praktyczne.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-ogłoszeni turnieju,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realizacja: wiedza teoretyczna, krzyżówki, zagadki, wykonanie odgadywanie smaków soków owocowych, wykonanie napojów owocowych na bazie wody.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III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 Szkoły Przysposabiającej do Pracy i Branżowej Szkoły I Stopnia  </w:t>
            </w:r>
          </w:p>
          <w:p w:rsidR="00000000" w:rsidDel="00000000" w:rsidP="00000000" w:rsidRDefault="00000000" w:rsidRPr="00000000" w14:paraId="0000008E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Renata Bladosz -Mleczek</w:t>
            </w:r>
          </w:p>
          <w:p w:rsidR="00000000" w:rsidDel="00000000" w:rsidP="00000000" w:rsidRDefault="00000000" w:rsidRPr="00000000" w14:paraId="0000008F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7. ,, Tydzień Zdrowia ’’                  w związku ze  Światowym Dniem Zdrowia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70% wszystkich uczestników wydarzenia zbada ciśnienie tętnicze,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100% uczestników obejrzy gazetkę szkolna na temat znaczenia wody dla zdrowego funkcjonowania organizmu,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50 % uczniów  wykona rysunki wody mineralnej i różnych napojów niesłodzonych,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100% uczestników obejrzy wystawę prac uczniów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-wykonanie badań przez pielęgniarkę szkolną,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gazetki ściennej,</w:t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podanka w klasach na temat relacji między ciśnieniem tętniczym a odpowiednim nawodnieniem organizmu,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przez dzieci prac plastycznych,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wystawa prac  stołówce szkolnej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IV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1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Pielęgniarka szkolna</w:t>
            </w:r>
          </w:p>
          <w:p w:rsidR="00000000" w:rsidDel="00000000" w:rsidP="00000000" w:rsidRDefault="00000000" w:rsidRPr="00000000" w14:paraId="000000B2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 </w:t>
            </w:r>
          </w:p>
          <w:p w:rsidR="00000000" w:rsidDel="00000000" w:rsidP="00000000" w:rsidRDefault="00000000" w:rsidRPr="00000000" w14:paraId="000000B3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Dorota Noszczyk</w:t>
            </w:r>
          </w:p>
          <w:p w:rsidR="00000000" w:rsidDel="00000000" w:rsidP="00000000" w:rsidRDefault="00000000" w:rsidRPr="00000000" w14:paraId="000000B4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8. Dzień Dziecka  ze zdrowymi napojami i przekąskami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osób społeczności szkolnej oraz lokalnej obecnych na imprezie spróbuje różnego rodzaju zdrowych napojów oraz przekąsek z owoców i warzyw.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zakup potrzebnych produktów, 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przekąsek i napojów ( szaszłyki owocowe, napoje owocowe na bazie wody, kompoty )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stworzenie stoisk ze zdrowymi napojami i przekąskami,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degustacja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4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Pracownicy kuchni</w:t>
            </w:r>
          </w:p>
          <w:p w:rsidR="00000000" w:rsidDel="00000000" w:rsidP="00000000" w:rsidRDefault="00000000" w:rsidRPr="00000000" w14:paraId="000000C5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 </w:t>
            </w:r>
          </w:p>
          <w:p w:rsidR="00000000" w:rsidDel="00000000" w:rsidP="00000000" w:rsidRDefault="00000000" w:rsidRPr="00000000" w14:paraId="000000C6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stoiska z napojami i przekąskami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 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II.  KONKURSY I PRACE PLASTYCZNE UCZNIÓW</w:t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Konkurs plastyczny pod hasłem ,, Picie wody receptą na zdrowy      humor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80 % uczniów weźmie udział w konkursie plastycznym ,</w:t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całej społeczności szkolnej obejrzy prace uczniów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ogłoszenie konkursu,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przez uczniów przy pomocy nauczycieli i wychowawców,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zwrócenie uwagi, że właściwe nawodnienie organizmu wpływa na dobre samopoczucie, 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-ocena prac i nagrodzenie uczestników,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wystawa prac na korytarzu.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X  2025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3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Dyrekcja szkoły</w:t>
            </w:r>
          </w:p>
          <w:p w:rsidR="00000000" w:rsidDel="00000000" w:rsidP="00000000" w:rsidRDefault="00000000" w:rsidRPr="00000000" w14:paraId="000000E4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 </w:t>
            </w:r>
          </w:p>
          <w:p w:rsidR="00000000" w:rsidDel="00000000" w:rsidP="00000000" w:rsidRDefault="00000000" w:rsidRPr="00000000" w14:paraId="000000E5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 </w:t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Konkurs ekologiczny  ,, Mój pomysł na ponowne wykorzystanie butelki po wodzie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60 % uczniów weźmie udział w konkursie ekologicznym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ogłoszenie konkursu,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przez uczniów przy pomocy nauczycieli i wychowawców,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zwrócenie uwagi na segregację e butelek po wodzie,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-ocena prac i nagrodzenie uczestników,</w:t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wystawa prac na korytarzu.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IV  2025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7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Dyrekcja szkoły</w:t>
            </w:r>
          </w:p>
          <w:p w:rsidR="00000000" w:rsidDel="00000000" w:rsidP="00000000" w:rsidRDefault="00000000" w:rsidRPr="00000000" w14:paraId="000000F8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 </w:t>
            </w:r>
          </w:p>
          <w:p w:rsidR="00000000" w:rsidDel="00000000" w:rsidP="00000000" w:rsidRDefault="00000000" w:rsidRPr="00000000" w14:paraId="000000F9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 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 Plakat pod hasłem   ,, Mam powody do picia wody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z każdej klasy wspólnie z wychowawcą wykona plakat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 na temat znaczenia wody dla zdrowia człowieka,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 wykonanie przez uczniów przy pomocy wychowawcy plakatu,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Zawieszenie plakatu w sali lekcyjnej,</w:t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Prezentacja plakatów na szkolnym Fb.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plakaty w klasach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 prezentacja  na szkolnym Fb 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  Ulotki reklamowe zachęcające do picia wody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SP dla uczniów niepełnosprawnych intelektualnie w stopniu lekkim oraz 100 % uczniów BSS wykona ulotki reklamowe zachęcające do picia wody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przygotowanie materiałów,</w:t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na temat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funkcji wody w naszym organizmie, </w:t>
              <w:br w:type="textWrapping"/>
              <w:t xml:space="preserve">konsekwencji odwodnienia oraz czynników wpływających na zapotrzebowanie na wodę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ulotek reklamowych,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rozdanie ulotek reklamowych uczniom, nauczycielom                             i pracownikom niepedagogicznym.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– XI 2025 </w:t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Dorota Noszczyk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ulotki reklamowe</w:t>
            </w:r>
          </w:p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 prezentacja  na szkolnym Fb 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III. WYCIECZKI SZKOLNE</w:t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Wycieczka do lasu w Nadleśnictwie Pińczów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uczestników  wycieczki otrzyma  butelkowaną wodę niegazowaną oraz zapozna się z gospodarką wodna lasu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zakup wody mineralnej niegazowanej, </w:t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wręczenie każdemu uczestnikowi wody,</w:t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uwagi podczas wycieczki na właściwe nawodnienie organizmu,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na temat gospodarki wodnej lasu i znaczenia wody dla roślin leśnych.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5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Pracownicy kuchni</w:t>
            </w:r>
          </w:p>
          <w:p w:rsidR="00000000" w:rsidDel="00000000" w:rsidP="00000000" w:rsidRDefault="00000000" w:rsidRPr="00000000" w14:paraId="00000136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internatu</w:t>
            </w:r>
          </w:p>
          <w:p w:rsidR="00000000" w:rsidDel="00000000" w:rsidP="00000000" w:rsidRDefault="00000000" w:rsidRPr="00000000" w14:paraId="00000137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Renata Bladosz-Mleczek</w:t>
            </w:r>
          </w:p>
          <w:p w:rsidR="00000000" w:rsidDel="00000000" w:rsidP="00000000" w:rsidRDefault="00000000" w:rsidRPr="00000000" w14:paraId="00000138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Bus szkolny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wychowawców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Rajd Drużyny Harcerskiej ,, Nieprzetarty Szlak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70 % wychowanków internatu weźmie udział w rajdzie Drużyny harcerskiej.</w:t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uczestników rajdu otrzyma podczas rajdu butelkowaną wodę niegazowaną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zakup wody mineralnej niegazowanej, </w:t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wręczenie każdemu uczestnikowi wody,</w:t>
            </w:r>
          </w:p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uwagi podczas rajdu na właściwe nawodnienie organizmu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8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Pracownicy kuchni</w:t>
            </w:r>
          </w:p>
          <w:p w:rsidR="00000000" w:rsidDel="00000000" w:rsidP="00000000" w:rsidRDefault="00000000" w:rsidRPr="00000000" w14:paraId="00000149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internatu</w:t>
            </w:r>
          </w:p>
          <w:p w:rsidR="00000000" w:rsidDel="00000000" w:rsidP="00000000" w:rsidRDefault="00000000" w:rsidRPr="00000000" w14:paraId="0000014A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Damian Wieczorek</w:t>
            </w:r>
          </w:p>
          <w:p w:rsidR="00000000" w:rsidDel="00000000" w:rsidP="00000000" w:rsidRDefault="00000000" w:rsidRPr="00000000" w14:paraId="0000014B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władne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wychowawców</w:t>
            </w:r>
          </w:p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 Wycieczka do Gospodarstwa Pszczelarskiego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uczestników wycieczki pozna rodzaje miodów oraz wykorzystywanie miodu do słodzenia napojów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oglądanie i smakowanie różnych rodzajów miodów,</w:t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na temat wykorzystania miodu do słodzenia napojów oraz jego zdrowotnych właściwości.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9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</w:t>
            </w:r>
          </w:p>
          <w:p w:rsidR="00000000" w:rsidDel="00000000" w:rsidP="00000000" w:rsidRDefault="00000000" w:rsidRPr="00000000" w14:paraId="0000015A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Dorota Noszczyk</w:t>
            </w:r>
          </w:p>
          <w:p w:rsidR="00000000" w:rsidDel="00000000" w:rsidP="00000000" w:rsidRDefault="00000000" w:rsidRPr="00000000" w14:paraId="0000015B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Bus szkolny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wychowawców</w:t>
            </w:r>
          </w:p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jc w:val="left"/>
        <w:rPr>
          <w:rFonts w:ascii="Times New Roman" w:cs="Times New Roman" w:eastAsia="Times New Roman" w:hAnsi="Times New Roman"/>
          <w:b w:val="1"/>
          <w:color w:val="00b05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8"/>
          <w:szCs w:val="28"/>
          <w:rtl w:val="0"/>
        </w:rPr>
        <w:t xml:space="preserve">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*W tabeli, w razie potrzeb, można dodać dodatkowe kolumny (np. Uwagi) oraz wiersze w zależności od liczby zadań.</w:t>
      </w:r>
    </w:p>
    <w:sectPr>
      <w:pgSz w:h="11906" w:w="16838" w:orient="landscape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